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8B" w:rsidRDefault="006E4F13" w:rsidP="00965677">
      <w:pPr>
        <w:spacing w:line="360" w:lineRule="auto"/>
        <w:jc w:val="both"/>
        <w:rPr>
          <w:rFonts w:cs="Arial"/>
          <w:sz w:val="36"/>
        </w:rPr>
      </w:pPr>
      <w:r>
        <w:rPr>
          <w:sz w:val="36"/>
        </w:rPr>
        <w:t>Pöttinger invests in the future for further growth</w:t>
      </w:r>
    </w:p>
    <w:p w:rsidR="00A7538B" w:rsidRDefault="006E4F13" w:rsidP="00965677">
      <w:pPr>
        <w:spacing w:line="360" w:lineRule="auto"/>
        <w:jc w:val="both"/>
        <w:rPr>
          <w:rFonts w:cs="Arial"/>
          <w:sz w:val="32"/>
        </w:rPr>
      </w:pPr>
      <w:r>
        <w:rPr>
          <w:sz w:val="32"/>
        </w:rPr>
        <w:t>Ground-breaking ceremony for PlantWORLD</w:t>
      </w:r>
    </w:p>
    <w:p w:rsidR="00A92099" w:rsidRPr="00235863" w:rsidRDefault="00A92099" w:rsidP="00A92099">
      <w:pPr>
        <w:spacing w:line="360" w:lineRule="auto"/>
        <w:rPr>
          <w:rFonts w:cs="Arial"/>
          <w:sz w:val="24"/>
          <w:lang w:val="en-US"/>
        </w:rPr>
      </w:pPr>
    </w:p>
    <w:p w:rsidR="006E4F13" w:rsidRDefault="004F0F41" w:rsidP="00A92099">
      <w:pPr>
        <w:spacing w:line="360" w:lineRule="auto"/>
        <w:jc w:val="both"/>
        <w:rPr>
          <w:rFonts w:cs="Arial"/>
          <w:i/>
          <w:sz w:val="24"/>
          <w:szCs w:val="22"/>
        </w:rPr>
      </w:pPr>
      <w:r>
        <w:rPr>
          <w:i/>
          <w:sz w:val="24"/>
          <w:szCs w:val="22"/>
        </w:rPr>
        <w:t xml:space="preserve">On 23 May 2016, the Austrian agricultural machinery manufacturer Pöttinger signals a new stage of plant expansion with a </w:t>
      </w:r>
      <w:r w:rsidR="002F61D9">
        <w:rPr>
          <w:i/>
          <w:sz w:val="24"/>
          <w:szCs w:val="22"/>
        </w:rPr>
        <w:t>ground breaking</w:t>
      </w:r>
      <w:r>
        <w:rPr>
          <w:i/>
          <w:sz w:val="24"/>
          <w:szCs w:val="22"/>
        </w:rPr>
        <w:t xml:space="preserve"> ceremony at its headquarters in Grieskirchen (AT). With investment costs of EUR 25 million, Pöttinger is completely reorganising its production layout. Adding 12,000 </w:t>
      </w:r>
      <w:r w:rsidR="002F61D9">
        <w:rPr>
          <w:i/>
          <w:sz w:val="24"/>
          <w:szCs w:val="22"/>
        </w:rPr>
        <w:t>sqm</w:t>
      </w:r>
      <w:r>
        <w:rPr>
          <w:i/>
          <w:sz w:val="24"/>
          <w:szCs w:val="22"/>
        </w:rPr>
        <w:t xml:space="preserve"> of space for manufacturing and logistics is designed to support future growth. Completion of this major project is scheduled for summer 2017.</w:t>
      </w:r>
    </w:p>
    <w:p w:rsidR="00CB24AD" w:rsidRPr="00235863" w:rsidRDefault="00CB24AD" w:rsidP="00CB24AD">
      <w:pPr>
        <w:spacing w:line="360" w:lineRule="auto"/>
        <w:jc w:val="both"/>
        <w:rPr>
          <w:rFonts w:cs="Arial"/>
          <w:sz w:val="24"/>
          <w:szCs w:val="22"/>
          <w:lang w:val="en-US"/>
        </w:rPr>
      </w:pPr>
    </w:p>
    <w:p w:rsidR="00CB24AD" w:rsidRDefault="00CB24AD" w:rsidP="00CB24AD">
      <w:pPr>
        <w:spacing w:line="360" w:lineRule="auto"/>
        <w:jc w:val="both"/>
        <w:rPr>
          <w:rFonts w:cs="Arial"/>
          <w:sz w:val="24"/>
          <w:szCs w:val="22"/>
        </w:rPr>
      </w:pPr>
      <w:r>
        <w:rPr>
          <w:sz w:val="24"/>
          <w:szCs w:val="22"/>
        </w:rPr>
        <w:t xml:space="preserve">In order to be able to support ongoing expansion of sales to international markets and </w:t>
      </w:r>
      <w:r w:rsidR="002F61D9">
        <w:rPr>
          <w:sz w:val="24"/>
          <w:szCs w:val="22"/>
        </w:rPr>
        <w:t xml:space="preserve">cope with </w:t>
      </w:r>
      <w:r>
        <w:rPr>
          <w:sz w:val="24"/>
          <w:szCs w:val="22"/>
        </w:rPr>
        <w:t xml:space="preserve">the increasing demands on agricultural technology, Pöttinger has made massive investments in its manufacturing plants over the past few years. The seed drill plant in Bernburg (DE) and the </w:t>
      </w:r>
      <w:r w:rsidR="002F61D9">
        <w:rPr>
          <w:sz w:val="24"/>
          <w:szCs w:val="22"/>
        </w:rPr>
        <w:t xml:space="preserve">machinery </w:t>
      </w:r>
      <w:r>
        <w:rPr>
          <w:sz w:val="24"/>
          <w:szCs w:val="22"/>
        </w:rPr>
        <w:t>plant in Vodnany (CZ) have both been expanded and brought up to the very latest standards. The WorkingWORLD project saw forward-looking administration offices being built at the company's hea</w:t>
      </w:r>
      <w:r>
        <w:rPr>
          <w:sz w:val="24"/>
          <w:szCs w:val="22"/>
        </w:rPr>
        <w:t>d</w:t>
      </w:r>
      <w:r>
        <w:rPr>
          <w:sz w:val="24"/>
          <w:szCs w:val="22"/>
        </w:rPr>
        <w:t xml:space="preserve">quarters, setting a new course for the future. </w:t>
      </w:r>
    </w:p>
    <w:p w:rsidR="008D5178" w:rsidRDefault="006E4F13" w:rsidP="00A92099">
      <w:pPr>
        <w:spacing w:line="360" w:lineRule="auto"/>
        <w:jc w:val="both"/>
        <w:rPr>
          <w:rFonts w:cs="Arial"/>
          <w:sz w:val="24"/>
          <w:szCs w:val="22"/>
        </w:rPr>
      </w:pPr>
      <w:r>
        <w:rPr>
          <w:sz w:val="24"/>
          <w:szCs w:val="22"/>
        </w:rPr>
        <w:t>"The successful Pöttinger PlantWORLD series of expansion</w:t>
      </w:r>
      <w:r w:rsidR="002F61D9">
        <w:rPr>
          <w:sz w:val="24"/>
          <w:szCs w:val="22"/>
        </w:rPr>
        <w:t>s</w:t>
      </w:r>
      <w:r>
        <w:rPr>
          <w:sz w:val="24"/>
          <w:szCs w:val="22"/>
        </w:rPr>
        <w:t xml:space="preserve"> sees us enter a new era with additional manufacturing space at our headquarters and complete reorgan</w:t>
      </w:r>
      <w:r>
        <w:rPr>
          <w:sz w:val="24"/>
          <w:szCs w:val="22"/>
        </w:rPr>
        <w:t>i</w:t>
      </w:r>
      <w:r>
        <w:rPr>
          <w:sz w:val="24"/>
          <w:szCs w:val="22"/>
        </w:rPr>
        <w:t xml:space="preserve">sation of the whole </w:t>
      </w:r>
      <w:r w:rsidR="002F61D9">
        <w:rPr>
          <w:sz w:val="24"/>
          <w:szCs w:val="22"/>
        </w:rPr>
        <w:t xml:space="preserve">production </w:t>
      </w:r>
      <w:r>
        <w:rPr>
          <w:sz w:val="24"/>
          <w:szCs w:val="22"/>
        </w:rPr>
        <w:t xml:space="preserve">process", say Managing Directors Heinz and Klaus Pöttinger, adding: "With these investments we can support future growth to remain competitive and successful </w:t>
      </w:r>
      <w:r w:rsidR="002F61D9">
        <w:rPr>
          <w:sz w:val="24"/>
          <w:szCs w:val="22"/>
        </w:rPr>
        <w:t>o</w:t>
      </w:r>
      <w:r>
        <w:rPr>
          <w:sz w:val="24"/>
          <w:szCs w:val="22"/>
        </w:rPr>
        <w:t xml:space="preserve">n the international markets." </w:t>
      </w:r>
    </w:p>
    <w:p w:rsidR="00AD13C1" w:rsidRDefault="00AD13C1" w:rsidP="00A92099">
      <w:pPr>
        <w:spacing w:line="360" w:lineRule="auto"/>
        <w:jc w:val="both"/>
        <w:rPr>
          <w:rFonts w:cs="Arial"/>
          <w:sz w:val="24"/>
          <w:szCs w:val="22"/>
        </w:rPr>
      </w:pPr>
      <w:r>
        <w:rPr>
          <w:sz w:val="24"/>
          <w:szCs w:val="22"/>
        </w:rPr>
        <w:t>During this phase</w:t>
      </w:r>
      <w:r w:rsidR="002F61D9">
        <w:rPr>
          <w:sz w:val="24"/>
          <w:szCs w:val="22"/>
        </w:rPr>
        <w:t>,</w:t>
      </w:r>
      <w:r>
        <w:rPr>
          <w:sz w:val="24"/>
          <w:szCs w:val="22"/>
        </w:rPr>
        <w:t xml:space="preserve"> two additional manufacturing bays with a total of 12,000 </w:t>
      </w:r>
      <w:r w:rsidR="002F61D9">
        <w:rPr>
          <w:sz w:val="24"/>
          <w:szCs w:val="22"/>
        </w:rPr>
        <w:t>sqm</w:t>
      </w:r>
      <w:r>
        <w:rPr>
          <w:sz w:val="24"/>
          <w:szCs w:val="22"/>
        </w:rPr>
        <w:t xml:space="preserve"> will be built. This translates into an additional production area of 40 percent for the man</w:t>
      </w:r>
      <w:r>
        <w:rPr>
          <w:sz w:val="24"/>
          <w:szCs w:val="22"/>
        </w:rPr>
        <w:t>u</w:t>
      </w:r>
      <w:r>
        <w:rPr>
          <w:sz w:val="24"/>
          <w:szCs w:val="22"/>
        </w:rPr>
        <w:t xml:space="preserve">facturing of the entire grassland product range. Thanks to the newly created </w:t>
      </w:r>
      <w:r w:rsidR="002F61D9">
        <w:rPr>
          <w:sz w:val="24"/>
          <w:szCs w:val="22"/>
        </w:rPr>
        <w:t>space,</w:t>
      </w:r>
      <w:r>
        <w:rPr>
          <w:sz w:val="24"/>
          <w:szCs w:val="22"/>
        </w:rPr>
        <w:t xml:space="preserve"> it will be possible to greatly improve the flow of materials and install ergonomic wor</w:t>
      </w:r>
      <w:r>
        <w:rPr>
          <w:sz w:val="24"/>
          <w:szCs w:val="22"/>
        </w:rPr>
        <w:t>k</w:t>
      </w:r>
      <w:r>
        <w:rPr>
          <w:sz w:val="24"/>
          <w:szCs w:val="22"/>
        </w:rPr>
        <w:t xml:space="preserve">stations for employees to build machinery using the most modern technology. </w:t>
      </w:r>
    </w:p>
    <w:p w:rsidR="00AF7FF6" w:rsidRPr="00235863" w:rsidRDefault="00AF7FF6" w:rsidP="00A92099">
      <w:pPr>
        <w:spacing w:line="360" w:lineRule="auto"/>
        <w:jc w:val="both"/>
        <w:rPr>
          <w:rFonts w:cs="Arial"/>
          <w:b/>
          <w:sz w:val="24"/>
          <w:szCs w:val="22"/>
          <w:lang w:val="en-US"/>
        </w:rPr>
      </w:pPr>
    </w:p>
    <w:p w:rsidR="002F61D9" w:rsidRPr="00235863" w:rsidRDefault="002F61D9" w:rsidP="00A92099">
      <w:pPr>
        <w:spacing w:line="360" w:lineRule="auto"/>
        <w:jc w:val="both"/>
        <w:rPr>
          <w:rFonts w:cs="Arial"/>
          <w:b/>
          <w:sz w:val="24"/>
          <w:szCs w:val="22"/>
          <w:lang w:val="en-US"/>
        </w:rPr>
      </w:pPr>
    </w:p>
    <w:p w:rsidR="002F61D9" w:rsidRPr="00235863" w:rsidRDefault="002F61D9" w:rsidP="00A92099">
      <w:pPr>
        <w:spacing w:line="360" w:lineRule="auto"/>
        <w:jc w:val="both"/>
        <w:rPr>
          <w:rFonts w:cs="Arial"/>
          <w:b/>
          <w:sz w:val="24"/>
          <w:szCs w:val="22"/>
          <w:lang w:val="en-US"/>
        </w:rPr>
      </w:pPr>
    </w:p>
    <w:p w:rsidR="00B57601" w:rsidRDefault="00B57601" w:rsidP="00A92099">
      <w:pPr>
        <w:spacing w:line="360" w:lineRule="auto"/>
        <w:jc w:val="both"/>
        <w:rPr>
          <w:rFonts w:cs="Arial"/>
          <w:b/>
          <w:sz w:val="24"/>
          <w:szCs w:val="22"/>
        </w:rPr>
      </w:pPr>
      <w:r>
        <w:rPr>
          <w:b/>
          <w:sz w:val="24"/>
          <w:szCs w:val="22"/>
        </w:rPr>
        <w:lastRenderedPageBreak/>
        <w:t>On course, even into a strong headwind</w:t>
      </w:r>
    </w:p>
    <w:p w:rsidR="00171BDE" w:rsidRDefault="00983B5F" w:rsidP="00171BDE">
      <w:pPr>
        <w:spacing w:line="360" w:lineRule="auto"/>
        <w:jc w:val="both"/>
        <w:rPr>
          <w:rFonts w:cs="Arial"/>
          <w:sz w:val="24"/>
          <w:szCs w:val="22"/>
        </w:rPr>
      </w:pPr>
      <w:r>
        <w:rPr>
          <w:sz w:val="24"/>
          <w:szCs w:val="22"/>
        </w:rPr>
        <w:t>Agriculture currently faces the most difficult conditions. Pöttinger is however co</w:t>
      </w:r>
      <w:r>
        <w:rPr>
          <w:sz w:val="24"/>
          <w:szCs w:val="22"/>
        </w:rPr>
        <w:t>n</w:t>
      </w:r>
      <w:r>
        <w:rPr>
          <w:sz w:val="24"/>
          <w:szCs w:val="22"/>
        </w:rPr>
        <w:t>vinced that "Everyone needs agriculture" and as a result agricultural technology has huge potential. The Managing Directors Heinz and Klaus Pöttinger have their sights set firmly on the future and con</w:t>
      </w:r>
      <w:bookmarkStart w:id="0" w:name="_GoBack"/>
      <w:bookmarkEnd w:id="0"/>
      <w:r>
        <w:rPr>
          <w:sz w:val="24"/>
          <w:szCs w:val="22"/>
        </w:rPr>
        <w:t>tinued growth: "Following the slogan - roots in Austria, at home throughout the world - we are clearly committed as a traditional company to strengthening our base in Austria. We thrive on agricultural technology and invest in the success of tomorrow."</w:t>
      </w:r>
    </w:p>
    <w:p w:rsidR="00B95CDE" w:rsidRPr="00235863" w:rsidRDefault="00B95CDE" w:rsidP="00F514CE">
      <w:pPr>
        <w:spacing w:line="360" w:lineRule="auto"/>
        <w:jc w:val="both"/>
        <w:rPr>
          <w:rFonts w:cs="Arial"/>
          <w:b/>
          <w:sz w:val="24"/>
          <w:szCs w:val="22"/>
          <w:lang w:val="en-US"/>
        </w:rPr>
      </w:pPr>
    </w:p>
    <w:p w:rsidR="00AF3C1D" w:rsidRPr="00AF3C1D" w:rsidRDefault="00AF3C1D" w:rsidP="00F514CE">
      <w:pPr>
        <w:spacing w:line="360" w:lineRule="auto"/>
        <w:jc w:val="both"/>
        <w:rPr>
          <w:rFonts w:cs="Arial"/>
          <w:b/>
          <w:sz w:val="24"/>
          <w:szCs w:val="22"/>
        </w:rPr>
      </w:pPr>
      <w:r>
        <w:rPr>
          <w:b/>
          <w:sz w:val="24"/>
          <w:szCs w:val="22"/>
        </w:rPr>
        <w:t>Photo preview:</w:t>
      </w: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61"/>
        <w:gridCol w:w="4661"/>
      </w:tblGrid>
      <w:tr w:rsidR="00AF3C1D" w:rsidRPr="00B95CDE" w:rsidTr="00A53612">
        <w:tc>
          <w:tcPr>
            <w:tcW w:w="4661" w:type="dxa"/>
            <w:vAlign w:val="center"/>
          </w:tcPr>
          <w:p w:rsidR="00B95CDE" w:rsidRPr="00B95CDE" w:rsidRDefault="00B95CDE" w:rsidP="00A53612">
            <w:pPr>
              <w:spacing w:line="360" w:lineRule="auto"/>
              <w:rPr>
                <w:rFonts w:cs="Arial"/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4661" w:type="dxa"/>
            <w:vAlign w:val="center"/>
          </w:tcPr>
          <w:p w:rsidR="006C72CC" w:rsidRPr="00B95CDE" w:rsidRDefault="006C72CC" w:rsidP="00A53612">
            <w:pPr>
              <w:spacing w:line="360" w:lineRule="auto"/>
              <w:rPr>
                <w:rFonts w:cs="Arial"/>
                <w:color w:val="FF0000"/>
                <w:sz w:val="20"/>
                <w:szCs w:val="20"/>
                <w:lang w:val="de-DE"/>
              </w:rPr>
            </w:pPr>
          </w:p>
        </w:tc>
      </w:tr>
    </w:tbl>
    <w:p w:rsidR="000171E3" w:rsidRDefault="000171E3" w:rsidP="000171E3">
      <w:pPr>
        <w:spacing w:line="360" w:lineRule="auto"/>
        <w:rPr>
          <w:rFonts w:cs="Arial"/>
          <w:szCs w:val="22"/>
        </w:rPr>
      </w:pPr>
      <w:r>
        <w:rPr>
          <w:rFonts w:ascii="Open Sans" w:hAnsi="Open Sans"/>
          <w:noProof/>
          <w:color w:val="2F9F48"/>
          <w:spacing w:val="15"/>
          <w:sz w:val="20"/>
          <w:szCs w:val="20"/>
          <w:lang w:val="de-DE" w:eastAsia="de-DE"/>
        </w:rPr>
        <w:drawing>
          <wp:inline distT="0" distB="0" distL="0" distR="0">
            <wp:extent cx="1306286" cy="838200"/>
            <wp:effectExtent l="19050" t="0" r="8164" b="0"/>
            <wp:docPr id="1" name="Bild 1" descr="http://cdn.poettinger.at/img/landtechnik/collection/sonstiges/Spatenstich_Werkewelt_Poettinger_th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poettinger.at/img/landtechnik/collection/sonstiges/Spatenstich_Werkewelt_Poettinger_th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86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235863" w:rsidRPr="008067F8" w:rsidRDefault="00235863" w:rsidP="00235863">
      <w:pPr>
        <w:jc w:val="both"/>
        <w:rPr>
          <w:rFonts w:cs="Arial"/>
          <w:b/>
          <w:sz w:val="20"/>
          <w:szCs w:val="20"/>
        </w:rPr>
      </w:pPr>
      <w:r>
        <w:rPr>
          <w:b/>
          <w:sz w:val="20"/>
          <w:szCs w:val="20"/>
        </w:rPr>
        <w:t>The Pöttinger management team, works council and construction engineers at the ground-breaking ceremony</w:t>
      </w:r>
    </w:p>
    <w:p w:rsidR="000171E3" w:rsidRPr="001958A5" w:rsidRDefault="000171E3" w:rsidP="000171E3">
      <w:pPr>
        <w:jc w:val="both"/>
        <w:rPr>
          <w:lang w:val="de-DE"/>
        </w:rPr>
      </w:pPr>
    </w:p>
    <w:p w:rsidR="000171E3" w:rsidRPr="00235863" w:rsidRDefault="00D9171A" w:rsidP="000171E3">
      <w:pPr>
        <w:jc w:val="both"/>
        <w:rPr>
          <w:rFonts w:cs="Arial"/>
          <w:sz w:val="20"/>
          <w:szCs w:val="20"/>
          <w:lang w:val="de-DE"/>
        </w:rPr>
      </w:pPr>
      <w:hyperlink r:id="rId9" w:history="1">
        <w:r w:rsidR="000171E3" w:rsidRPr="00235863">
          <w:rPr>
            <w:rStyle w:val="Hyperlink"/>
            <w:rFonts w:cs="Arial"/>
            <w:sz w:val="20"/>
            <w:szCs w:val="20"/>
            <w:lang w:val="de-DE"/>
          </w:rPr>
          <w:t>http://www.poettinger.at/de_in/Newsroom/Pressebild/3631</w:t>
        </w:r>
      </w:hyperlink>
    </w:p>
    <w:p w:rsidR="000171E3" w:rsidRPr="00235863" w:rsidRDefault="000171E3" w:rsidP="000171E3">
      <w:pPr>
        <w:jc w:val="both"/>
        <w:rPr>
          <w:rFonts w:cs="Arial"/>
          <w:sz w:val="24"/>
          <w:szCs w:val="22"/>
          <w:lang w:val="de-DE"/>
        </w:rPr>
      </w:pPr>
    </w:p>
    <w:p w:rsidR="00B95CDE" w:rsidRPr="00235863" w:rsidRDefault="00B95CDE" w:rsidP="00BA79F2">
      <w:pPr>
        <w:jc w:val="both"/>
        <w:rPr>
          <w:rFonts w:cs="Arial"/>
          <w:sz w:val="24"/>
          <w:szCs w:val="22"/>
          <w:lang w:val="en-US"/>
        </w:rPr>
      </w:pPr>
    </w:p>
    <w:p w:rsidR="008067F8" w:rsidRPr="00235863" w:rsidRDefault="008067F8" w:rsidP="00BA79F2">
      <w:pPr>
        <w:jc w:val="both"/>
        <w:rPr>
          <w:rFonts w:cs="Arial"/>
          <w:sz w:val="24"/>
          <w:szCs w:val="22"/>
          <w:lang w:val="en-US"/>
        </w:rPr>
      </w:pPr>
    </w:p>
    <w:p w:rsidR="008067F8" w:rsidRPr="00235863" w:rsidRDefault="008067F8" w:rsidP="00BA79F2">
      <w:pPr>
        <w:jc w:val="both"/>
        <w:rPr>
          <w:rFonts w:cs="Arial"/>
          <w:sz w:val="24"/>
          <w:szCs w:val="22"/>
          <w:lang w:val="en-US"/>
        </w:rPr>
      </w:pPr>
    </w:p>
    <w:p w:rsidR="008067F8" w:rsidRPr="00235863" w:rsidRDefault="008067F8" w:rsidP="00BA79F2">
      <w:pPr>
        <w:jc w:val="both"/>
        <w:rPr>
          <w:rFonts w:cs="Arial"/>
          <w:sz w:val="24"/>
          <w:szCs w:val="22"/>
          <w:lang w:val="en-US"/>
        </w:rPr>
      </w:pPr>
    </w:p>
    <w:p w:rsidR="00CB2D2C" w:rsidRPr="00BA79F2" w:rsidRDefault="00CB2D2C" w:rsidP="00BA79F2">
      <w:pPr>
        <w:jc w:val="both"/>
        <w:rPr>
          <w:rFonts w:cs="Arial"/>
          <w:szCs w:val="22"/>
        </w:rPr>
      </w:pPr>
      <w:r>
        <w:t xml:space="preserve">More printer-optimised photos: </w:t>
      </w:r>
      <w:hyperlink r:id="rId10" w:history="1">
        <w:r>
          <w:rPr>
            <w:rStyle w:val="Hyperlink"/>
            <w:sz w:val="24"/>
            <w:szCs w:val="22"/>
          </w:rPr>
          <w:t>http://www.poettinger.at/presse</w:t>
        </w:r>
      </w:hyperlink>
    </w:p>
    <w:sectPr w:rsidR="00CB2D2C" w:rsidRPr="00BA79F2" w:rsidSect="00A92099">
      <w:headerReference w:type="default" r:id="rId11"/>
      <w:footerReference w:type="default" r:id="rId12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0C" w:rsidRDefault="00FD210C" w:rsidP="00A92099">
      <w:r>
        <w:separator/>
      </w:r>
    </w:p>
  </w:endnote>
  <w:endnote w:type="continuationSeparator" w:id="0">
    <w:p w:rsidR="00FD210C" w:rsidRDefault="00FD210C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1E3" w:rsidRPr="00796525" w:rsidRDefault="000171E3" w:rsidP="00F514CE">
    <w:pPr>
      <w:rPr>
        <w:rFonts w:cs="Arial"/>
        <w:b/>
        <w:sz w:val="18"/>
        <w:szCs w:val="18"/>
        <w:lang w:val="de-DE"/>
      </w:rPr>
    </w:pPr>
  </w:p>
  <w:p w:rsidR="000171E3" w:rsidRPr="00235863" w:rsidRDefault="000171E3" w:rsidP="00F514CE">
    <w:pPr>
      <w:rPr>
        <w:rFonts w:cs="Arial"/>
        <w:b/>
        <w:sz w:val="18"/>
        <w:szCs w:val="18"/>
        <w:lang w:val="de-DE"/>
      </w:rPr>
    </w:pPr>
    <w:r w:rsidRPr="00235863">
      <w:rPr>
        <w:b/>
        <w:sz w:val="18"/>
        <w:szCs w:val="18"/>
        <w:lang w:val="de-DE"/>
      </w:rPr>
      <w:t>PÖTTINGER Landtechnik GmbH - Corporate communication</w:t>
    </w:r>
  </w:p>
  <w:p w:rsidR="000171E3" w:rsidRPr="00235863" w:rsidRDefault="000171E3" w:rsidP="00F514CE">
    <w:pPr>
      <w:rPr>
        <w:rFonts w:cs="Arial"/>
        <w:sz w:val="18"/>
        <w:szCs w:val="18"/>
        <w:lang w:val="de-DE"/>
      </w:rPr>
    </w:pPr>
    <w:r w:rsidRPr="00235863">
      <w:rPr>
        <w:sz w:val="18"/>
        <w:szCs w:val="18"/>
        <w:lang w:val="de-DE"/>
      </w:rPr>
      <w:t>Inge Steibl, Industriegelände 1, AT-4710 Grieskirchen</w:t>
    </w:r>
  </w:p>
  <w:p w:rsidR="000171E3" w:rsidRPr="00796525" w:rsidRDefault="000171E3" w:rsidP="00F514CE">
    <w:pPr>
      <w:rPr>
        <w:rFonts w:cs="Arial"/>
        <w:sz w:val="18"/>
        <w:szCs w:val="18"/>
      </w:rPr>
    </w:pPr>
    <w:r>
      <w:rPr>
        <w:sz w:val="18"/>
        <w:szCs w:val="18"/>
      </w:rPr>
      <w:t xml:space="preserve">Tel: +43 7248 600-2415, Email: </w:t>
    </w:r>
    <w:hyperlink r:id="rId1" w:history="1">
      <w:r>
        <w:rPr>
          <w:sz w:val="18"/>
          <w:szCs w:val="18"/>
        </w:rPr>
        <w:t>inge.steibl@poettinger.at</w:t>
      </w:r>
    </w:hyperlink>
    <w:r>
      <w:rPr>
        <w:sz w:val="18"/>
        <w:szCs w:val="18"/>
      </w:rPr>
      <w:t xml:space="preserve">, </w:t>
    </w:r>
    <w:hyperlink r:id="rId2" w:history="1">
      <w:r>
        <w:rPr>
          <w:sz w:val="18"/>
          <w:szCs w:val="18"/>
        </w:rPr>
        <w:t>www.poettinger.at</w:t>
      </w:r>
    </w:hyperlink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</w:t>
    </w:r>
    <w:r w:rsidR="00D9171A" w:rsidRPr="00AB6584">
      <w:rPr>
        <w:rFonts w:cs="Arial"/>
        <w:sz w:val="18"/>
        <w:szCs w:val="18"/>
      </w:rPr>
      <w:fldChar w:fldCharType="begin"/>
    </w:r>
    <w:r w:rsidRPr="00AB6584">
      <w:rPr>
        <w:rFonts w:cs="Arial"/>
        <w:sz w:val="18"/>
        <w:szCs w:val="18"/>
      </w:rPr>
      <w:instrText xml:space="preserve"> PAGE   \* MERGEFORMAT </w:instrText>
    </w:r>
    <w:r w:rsidR="00D9171A" w:rsidRPr="00AB6584">
      <w:rPr>
        <w:rFonts w:cs="Arial"/>
        <w:sz w:val="18"/>
        <w:szCs w:val="18"/>
      </w:rPr>
      <w:fldChar w:fldCharType="separate"/>
    </w:r>
    <w:r w:rsidR="00B94A5B">
      <w:rPr>
        <w:rFonts w:cs="Arial"/>
        <w:noProof/>
        <w:sz w:val="18"/>
        <w:szCs w:val="18"/>
      </w:rPr>
      <w:t>2</w:t>
    </w:r>
    <w:r w:rsidR="00D9171A" w:rsidRPr="00AB6584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0C" w:rsidRDefault="00FD210C" w:rsidP="00A92099">
      <w:r>
        <w:separator/>
      </w:r>
    </w:p>
  </w:footnote>
  <w:footnote w:type="continuationSeparator" w:id="0">
    <w:p w:rsidR="00FD210C" w:rsidRDefault="00FD210C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1E3" w:rsidRDefault="000171E3" w:rsidP="00F2555A">
    <w:pPr>
      <w:spacing w:line="360" w:lineRule="auto"/>
      <w:rPr>
        <w:rFonts w:cs="Arial"/>
        <w:sz w:val="24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71E3" w:rsidRDefault="000171E3" w:rsidP="00F2555A">
    <w:pPr>
      <w:spacing w:line="360" w:lineRule="auto"/>
      <w:rPr>
        <w:rFonts w:cs="Arial"/>
        <w:sz w:val="24"/>
        <w:lang w:val="de-DE"/>
      </w:rPr>
    </w:pPr>
  </w:p>
  <w:p w:rsidR="000171E3" w:rsidRDefault="000171E3" w:rsidP="00796525">
    <w:pPr>
      <w:tabs>
        <w:tab w:val="left" w:pos="8265"/>
      </w:tabs>
      <w:spacing w:line="360" w:lineRule="auto"/>
      <w:rPr>
        <w:rFonts w:cs="Arial"/>
        <w:b/>
        <w:sz w:val="24"/>
      </w:rPr>
    </w:pPr>
    <w:r>
      <w:rPr>
        <w:b/>
        <w:sz w:val="24"/>
      </w:rPr>
      <w:t>Press release</w:t>
    </w:r>
  </w:p>
  <w:p w:rsidR="000171E3" w:rsidRPr="00563BB7" w:rsidRDefault="000171E3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7538B"/>
    <w:rsid w:val="000044EA"/>
    <w:rsid w:val="0000763A"/>
    <w:rsid w:val="000171E3"/>
    <w:rsid w:val="0002065D"/>
    <w:rsid w:val="000D6951"/>
    <w:rsid w:val="001448DE"/>
    <w:rsid w:val="00165A0A"/>
    <w:rsid w:val="00171BDE"/>
    <w:rsid w:val="00186EAD"/>
    <w:rsid w:val="001A7EDC"/>
    <w:rsid w:val="001D2A70"/>
    <w:rsid w:val="00235863"/>
    <w:rsid w:val="00255235"/>
    <w:rsid w:val="00287BD3"/>
    <w:rsid w:val="002F61D9"/>
    <w:rsid w:val="0032787D"/>
    <w:rsid w:val="0033632A"/>
    <w:rsid w:val="003A1396"/>
    <w:rsid w:val="003A6B12"/>
    <w:rsid w:val="003B6E17"/>
    <w:rsid w:val="00421D65"/>
    <w:rsid w:val="00426670"/>
    <w:rsid w:val="004314FA"/>
    <w:rsid w:val="00475180"/>
    <w:rsid w:val="00475F1D"/>
    <w:rsid w:val="004A4D6F"/>
    <w:rsid w:val="004D51C0"/>
    <w:rsid w:val="004F0F41"/>
    <w:rsid w:val="005039B8"/>
    <w:rsid w:val="00553987"/>
    <w:rsid w:val="00563BB7"/>
    <w:rsid w:val="00581FA1"/>
    <w:rsid w:val="00593281"/>
    <w:rsid w:val="005A7AC3"/>
    <w:rsid w:val="006C72CC"/>
    <w:rsid w:val="006E4F13"/>
    <w:rsid w:val="00704CCB"/>
    <w:rsid w:val="00796525"/>
    <w:rsid w:val="007B12BD"/>
    <w:rsid w:val="007B4598"/>
    <w:rsid w:val="007B5996"/>
    <w:rsid w:val="007C745B"/>
    <w:rsid w:val="007C7A3A"/>
    <w:rsid w:val="007E3C18"/>
    <w:rsid w:val="0080433B"/>
    <w:rsid w:val="008067F8"/>
    <w:rsid w:val="0081122D"/>
    <w:rsid w:val="00827A27"/>
    <w:rsid w:val="00884FDB"/>
    <w:rsid w:val="008857FE"/>
    <w:rsid w:val="008A1B7C"/>
    <w:rsid w:val="008D5178"/>
    <w:rsid w:val="008F0645"/>
    <w:rsid w:val="00930D86"/>
    <w:rsid w:val="00965677"/>
    <w:rsid w:val="00983B5F"/>
    <w:rsid w:val="009A0448"/>
    <w:rsid w:val="00A20C9C"/>
    <w:rsid w:val="00A51F03"/>
    <w:rsid w:val="00A53612"/>
    <w:rsid w:val="00A65772"/>
    <w:rsid w:val="00A7538B"/>
    <w:rsid w:val="00A92099"/>
    <w:rsid w:val="00AB6584"/>
    <w:rsid w:val="00AC3755"/>
    <w:rsid w:val="00AD13C1"/>
    <w:rsid w:val="00AD6503"/>
    <w:rsid w:val="00AF3C1D"/>
    <w:rsid w:val="00AF7FF6"/>
    <w:rsid w:val="00B172F3"/>
    <w:rsid w:val="00B57601"/>
    <w:rsid w:val="00B94A5B"/>
    <w:rsid w:val="00B95CDE"/>
    <w:rsid w:val="00BA79F2"/>
    <w:rsid w:val="00C22754"/>
    <w:rsid w:val="00C60B19"/>
    <w:rsid w:val="00CB24AD"/>
    <w:rsid w:val="00CB2C5F"/>
    <w:rsid w:val="00CB2D2C"/>
    <w:rsid w:val="00CB2FA5"/>
    <w:rsid w:val="00D15120"/>
    <w:rsid w:val="00D82FFD"/>
    <w:rsid w:val="00D9171A"/>
    <w:rsid w:val="00DB042E"/>
    <w:rsid w:val="00DC25A3"/>
    <w:rsid w:val="00DC7979"/>
    <w:rsid w:val="00E11A72"/>
    <w:rsid w:val="00E26C97"/>
    <w:rsid w:val="00E63E2D"/>
    <w:rsid w:val="00E663BF"/>
    <w:rsid w:val="00E87422"/>
    <w:rsid w:val="00ED75D4"/>
    <w:rsid w:val="00EF046D"/>
    <w:rsid w:val="00F05C97"/>
    <w:rsid w:val="00F10CC8"/>
    <w:rsid w:val="00F2555A"/>
    <w:rsid w:val="00F514CE"/>
    <w:rsid w:val="00F523EB"/>
    <w:rsid w:val="00FD210C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GB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GB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GB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GB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StandardWeb">
    <w:name w:val="Normal (Web)"/>
    <w:basedOn w:val="Standard"/>
    <w:rsid w:val="009A0448"/>
    <w:pPr>
      <w:spacing w:before="100" w:beforeAutospacing="1" w:after="100" w:afterAutospacing="1"/>
    </w:pPr>
    <w:rPr>
      <w:rFonts w:ascii="Times New Roman" w:hAnsi="Times New Roman"/>
      <w:color w:val="000000"/>
      <w:sz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ettinger.at/img/landtechnik/collection/sonstiges/Spatenstich_Werkewelt_Poettinger_hq.jp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oettinger.at/pres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ettinger.at/de_in/Newsroom/Pressebild/363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6\_Endversio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E6A59F1-49EC-4D49-90E7-0F76076C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</Template>
  <TotalTime>0</TotalTime>
  <Pages>2</Pages>
  <Words>387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naglbea</cp:lastModifiedBy>
  <cp:revision>2</cp:revision>
  <dcterms:created xsi:type="dcterms:W3CDTF">2016-05-25T06:56:00Z</dcterms:created>
  <dcterms:modified xsi:type="dcterms:W3CDTF">2016-05-25T06:56:00Z</dcterms:modified>
</cp:coreProperties>
</file>